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4008789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704202" cy="625475"/>
            <wp:effectExtent b="0" l="0" r="0" t="0"/>
            <wp:docPr id="21"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line="240" w:lineRule="auto"/>
        <w:ind w:right="-18.40087890625"/>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652078" cy="717286"/>
            <wp:effectExtent b="0" l="0" r="0" t="0"/>
            <wp:docPr id="18"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61.2799072265625" w:right="0" w:firstLine="0"/>
        <w:jc w:val="left"/>
        <w:rPr>
          <w:rFonts w:ascii="Calibri" w:cs="Calibri" w:eastAsia="Calibri" w:hAnsi="Calibri"/>
          <w:b w:val="1"/>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1"/>
          <w:i w:val="0"/>
          <w:smallCaps w:val="0"/>
          <w:strike w:val="0"/>
          <w:color w:val="000000"/>
          <w:sz w:val="72"/>
          <w:szCs w:val="72"/>
          <w:u w:val="none"/>
          <w:shd w:fill="auto" w:val="clear"/>
          <w:vertAlign w:val="baseline"/>
          <w:rtl w:val="0"/>
        </w:rPr>
        <w:t xml:space="preserve">Non-fiction Genre Progression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5601806640625" w:line="240" w:lineRule="auto"/>
        <w:ind w:left="47.58720397949219"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Non-fiction texts are wide ranging and occur in many forms in everyday life.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10546875" w:line="240" w:lineRule="auto"/>
        <w:ind w:left="25.965652465820312"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The following tables and supporting guidance select the most common forms of non-fiction.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7069091796875" w:line="240" w:lineRule="auto"/>
        <w:ind w:left="47.58720397949219" w:right="0"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Many non-fiction texts in real life blur the boundaries between text types and their features.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06396484375" w:line="261.4339828491211" w:lineRule="auto"/>
        <w:ind w:left="45.9552001953125" w:right="364.23095703125" w:hanging="19.989547729492188"/>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The most common language features are listed for each text type but variants of all text types occur, especially when they are used in  combination.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287841796875" w:line="240" w:lineRule="auto"/>
        <w:ind w:left="25.965652465820312" w:right="0" w:firstLine="0"/>
        <w:jc w:val="left"/>
        <w:rPr>
          <w:rFonts w:ascii="Calibri" w:cs="Calibri" w:eastAsia="Calibri" w:hAnsi="Calibri"/>
          <w:sz w:val="28.079999923706055"/>
          <w:szCs w:val="28.079999923706055"/>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The features listed are often but not always present</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6287841796875" w:line="240" w:lineRule="auto"/>
        <w:ind w:left="25.9656524658203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rFonts w:ascii="Calibri" w:cs="Calibri" w:eastAsia="Calibri" w:hAnsi="Calibri"/>
          <w:b w:val="1"/>
          <w:sz w:val="36"/>
          <w:szCs w:val="36"/>
        </w:rPr>
      </w:pPr>
      <w:r w:rsidDel="00000000" w:rsidR="00000000" w:rsidRPr="00000000">
        <w:rPr/>
        <w:drawing>
          <wp:inline distB="114300" distT="114300" distL="114300" distR="114300">
            <wp:extent cx="652078" cy="717286"/>
            <wp:effectExtent b="0" l="0" r="0" t="0"/>
            <wp:docPr id="2"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sz w:val="36"/>
          <w:szCs w:val="36"/>
        </w:rPr>
        <w:drawing>
          <wp:inline distB="19050" distT="19050" distL="19050" distR="19050">
            <wp:extent cx="704202" cy="625475"/>
            <wp:effectExtent b="0" l="0" r="0" t="0"/>
            <wp:docPr id="25"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37738132476807" w:lineRule="auto"/>
        <w:ind w:left="36.98638916015625" w:right="-18.40087890625" w:firstLine="26.253585815429688"/>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Discussion Texts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Discussion texts are not limited to controversial issues but polarised views are generally used to teach this text type as this makes it easier to teach children how to present different  viewpoints and provide evidence for them. Discussions contrast with persuasion texts that generally only develop one viewpoint and may present a biased view, often the writer’s own. Like  all text types, discussion texts vary widely and elements of discussion writing are often found within other text types.</w:t>
      </w:r>
    </w:p>
    <w:tbl>
      <w:tblPr>
        <w:tblStyle w:val="Table1"/>
        <w:tblW w:w="15390.799713134766" w:type="dxa"/>
        <w:jc w:val="left"/>
        <w:tblInd w:w="33.600006103515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1.599884033203"/>
        <w:gridCol w:w="6663.4002685546875"/>
        <w:gridCol w:w="4615.799560546875"/>
        <w:tblGridChange w:id="0">
          <w:tblGrid>
            <w:gridCol w:w="4111.599884033203"/>
            <w:gridCol w:w="6663.4002685546875"/>
            <w:gridCol w:w="4615.799560546875"/>
          </w:tblGrid>
        </w:tblGridChange>
      </w:tblGrid>
      <w:tr>
        <w:trPr>
          <w:cantSplit w:val="0"/>
          <w:trHeight w:val="799.1998291015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475708007812"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Purpose: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64.9547004699707" w:lineRule="auto"/>
              <w:ind w:left="126.56394958496094" w:right="103.983154296875" w:hanging="7.56958007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present a reasoned and balanced overview of an issue or controversial topic. Usually aims to provide two or more different views on an issue, each with elaborations, evidence and/ or  examples. </w:t>
            </w:r>
          </w:p>
        </w:tc>
      </w:tr>
      <w:tr>
        <w:trPr>
          <w:cantSplit w:val="0"/>
          <w:trHeight w:val="3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4878234863281"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4890136718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8356933593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452.7206420898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41223144531"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most common structure includes: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733642578125" w:line="248.09340476989746" w:lineRule="auto"/>
              <w:ind w:left="123.15841674804688" w:right="333.273620605468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statement of the issues involved and a  preview of the main arguments;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15869140625" w:line="240" w:lineRule="auto"/>
              <w:ind w:left="142.35839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arguments for, with supporting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984375" w:line="240" w:lineRule="auto"/>
              <w:ind w:left="500.96397399902344"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evidence/examples;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29833984375" w:line="245.685453414917" w:lineRule="auto"/>
              <w:ind w:left="142.3583984375" w:right="380.4086303710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arguments against or alternative views,  with supporting evidence/examples.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61474609375" w:line="245.685453414917" w:lineRule="auto"/>
              <w:ind w:left="131.36398315429688" w:right="543.804931640625" w:hanging="15.17761230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Another common structure presents the  arguments ‘for’ and ‘against’ alternatively: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0146484375" w:line="243.27627182006836" w:lineRule="auto"/>
              <w:ind w:left="154.3584442138672" w:right="756.64855957031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Discussion texts usually end with a  summary and a statement of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405029296875" w:line="240" w:lineRule="auto"/>
              <w:ind w:left="518.9400482177734"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recommendation or conclusion.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49609375" w:line="264.9539852142334" w:lineRule="auto"/>
              <w:ind w:left="154.3584442138672" w:right="186.53869628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summary may develop one particular  viewpoint using reasoned judgements  based on the evidence provided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513484954834" w:lineRule="auto"/>
              <w:ind w:left="235.95855712890625" w:right="130.704345703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Written in the present tense. This can include other forms such as  present perfect e.g. some people have argued…some people have said…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Generalises the participants and things it refers to using uncountable  noun phrases (some people, most dogs), nouns that categorise (vehicles,  pollution) and abstract nouns (power).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9833984375" w:line="272.1804428100586" w:lineRule="auto"/>
              <w:ind w:left="235.95855712890625" w:right="227.90283203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Heading and subheadings can be used to aid presentation.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Paragraphs are useful for organising the discussion into logical sections.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Uses adverbials e.g. therefore, however to create cohesion within and  across paragraphs.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392578125" w:line="265.08822441101074" w:lineRule="auto"/>
              <w:ind w:left="586.5863037109375" w:right="92.51220703125" w:hanging="350.62774658203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Writers need to make formal and informal vocabulary choices to suit the  form of the writing by making generic statements followed by specific  examples e.g. Most vegetarians disagree. Dave Smith, a vegetarian for 20  years, finds that ...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1036376953125" w:line="267.7068042755127" w:lineRule="auto"/>
              <w:ind w:left="235.95855712890625" w:right="102.80517578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Layout devices such as diagrams, illustrations, moving images and sound  can be used to provide additional information or give evidence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passive voice can sometimes be used to present points of view e.g. It  could be claimed that…it is possible that…some could claim that…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Degrees of formality and informality can be adapted to suit the form of  the discussion e.g. whether writing a formal letter on an informal blog.  This can include vocabulary choices e.g. choosing habitat rather than  home…indicates rather than shows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36669921875" w:line="267.36302375793457" w:lineRule="auto"/>
              <w:ind w:left="235.95855712890625" w:right="443.2385253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Because arguments include hypothetical ideas, conditional language,  such as the subjunctive form can sometimes be used e.g.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22186279296875" w:line="240" w:lineRule="auto"/>
              <w:ind w:left="235.9585571289062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If people were to stop hunting whales…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0017337799072" w:lineRule="auto"/>
              <w:ind w:left="235.95947265625" w:right="98.99658203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Questions often make good titles e.g. Should  everyone travel less to conserve global energy?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the introduction to show why you are  debating the issue e.g. There is always a lot of  disagreement about x and people’s views vary a  lot.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225341796875" w:line="264.9547004699707" w:lineRule="auto"/>
              <w:ind w:left="592.1630859375" w:right="638.516845703125" w:hanging="356.2036132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Make sure you show both/all sides of the  argument fairly.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7529296875" w:line="264.9540710449219" w:lineRule="auto"/>
              <w:ind w:left="598.1396484375" w:right="638.431396484375" w:hanging="362.1801757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Support each viewpoint you present with  reasons and evidence.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7529296875" w:line="265.35593032836914" w:lineRule="auto"/>
              <w:ind w:left="235.95947265625" w:right="192.62084960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If you opt to support one particular view in the  conclusion, give reasons for your decision.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885009765625" w:line="264.9540710449219" w:lineRule="auto"/>
              <w:ind w:left="235.95947265625" w:right="719.70336914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Don’t forget that discussion texts can be  combined with other text types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7529296875" w:line="264.95412826538086" w:lineRule="auto"/>
              <w:ind w:left="235.95947265625" w:right="487.43774414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Re-read your explanation as if you know  nothing at all about the subject. Check that  there are no gaps in the information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2154541015625" w:line="264.9539852142334" w:lineRule="auto"/>
              <w:ind w:left="586.38671875" w:right="65.5322265625" w:hanging="350.427246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Remember that you can adapt explanatory texts  or combine them with other text types to make  them work effectively for your audience and  purpose.</w:t>
            </w:r>
          </w:p>
        </w:tc>
      </w:tr>
    </w:tbl>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 </w:t>
      </w:r>
      <w:r w:rsidDel="00000000" w:rsidR="00000000" w:rsidRPr="00000000">
        <w:rPr/>
        <w:drawing>
          <wp:inline distB="114300" distT="114300" distL="114300" distR="114300">
            <wp:extent cx="652078" cy="717286"/>
            <wp:effectExtent b="0" l="0" r="0" t="0"/>
            <wp:docPr id="7"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2"/>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4032.000885009766"/>
        <w:tblGridChange w:id="0">
          <w:tblGrid>
            <w:gridCol w:w="1411.5999603271484"/>
            <w:gridCol w:w="14032.000885009766"/>
          </w:tblGrid>
        </w:tblGridChange>
      </w:tblGrid>
      <w:tr>
        <w:trPr>
          <w:cantSplit w:val="0"/>
          <w:trHeight w:val="33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4002685546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Grammatical features to include in discussions </w:t>
            </w:r>
          </w:p>
        </w:tc>
      </w:tr>
      <w:tr>
        <w:trPr>
          <w:cantSplit w:val="0"/>
          <w:trHeight w:val="33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2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99935913085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913.4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99859619140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Consistent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(Y2)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 of verbs (Y3)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360107421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Effective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 phrases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994628906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ideas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therefore, however…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used to aid presentation (Y3) </w:t>
            </w:r>
          </w:p>
        </w:tc>
      </w:tr>
      <w:tr>
        <w:trPr>
          <w:cantSplit w:val="0"/>
          <w:trHeight w:val="64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9914550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adverbials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provide additional information and guide the reader </w:t>
            </w:r>
          </w:p>
        </w:tc>
      </w:tr>
      <w:tr>
        <w:trPr>
          <w:cantSplit w:val="0"/>
          <w:trHeight w:val="2230.000610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6799774169921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wider range of cohesive devices which can include adverbials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Make formal and informal vocabulary choices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19458007812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the passive voice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present points of view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19.280090332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suit the form of the discussion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20971679687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conditional forms such as the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hypothesise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66552734375"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Make formal and informal vocabulary choices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31.5200805664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semi-colons, colons and dashes to make boundaries between clauses </w:t>
            </w:r>
          </w:p>
        </w:tc>
      </w:tr>
    </w:tbl>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15366.80046081543" w:type="dxa"/>
        <w:jc w:val="left"/>
        <w:tblInd w:w="100.799942016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66.80046081543"/>
        <w:tblGridChange w:id="0">
          <w:tblGrid>
            <w:gridCol w:w="15366.80046081543"/>
          </w:tblGrid>
        </w:tblGridChange>
      </w:tblGrid>
      <w:tr>
        <w:trPr>
          <w:cantSplit w:val="0"/>
          <w:trHeight w:val="1874.92065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760009765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Common forms of discussion text: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19677734375" w:line="240" w:lineRule="auto"/>
              <w:ind w:left="55.13282775878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Non-fiction book on an ‘issue’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80126953125" w:line="240" w:lineRule="auto"/>
              <w:ind w:left="44.376068115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Write-up a debate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55.13282775878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Leaflet or article giving balanced account of an issue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3367919921875" w:line="240" w:lineRule="auto"/>
              <w:ind w:left="44.376068115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editorials about historical attitudes to gender, social class, colonialism etc.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648681640625" w:line="240" w:lineRule="auto"/>
              <w:ind w:left="44.376068115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letters about pollution, factory farming or smoking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551025390625" w:line="240" w:lineRule="auto"/>
              <w:ind w:left="44.376068115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essays giving opinions about literature, music or works of art </w:t>
            </w:r>
          </w:p>
        </w:tc>
      </w:tr>
    </w:tbl>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rFonts w:ascii="Calibri" w:cs="Calibri" w:eastAsia="Calibri" w:hAnsi="Calibri"/>
          <w:b w:val="1"/>
          <w:sz w:val="36"/>
          <w:szCs w:val="36"/>
        </w:rPr>
      </w:pPr>
      <w:r w:rsidDel="00000000" w:rsidR="00000000" w:rsidRPr="00000000">
        <w:rPr/>
        <w:drawing>
          <wp:inline distB="114300" distT="114300" distL="114300" distR="114300">
            <wp:extent cx="652078" cy="717286"/>
            <wp:effectExtent b="0" l="0" r="0" t="0"/>
            <wp:docPr id="20"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sz w:val="36"/>
          <w:szCs w:val="36"/>
        </w:rPr>
        <w:drawing>
          <wp:inline distB="19050" distT="19050" distL="19050" distR="19050">
            <wp:extent cx="704202" cy="625475"/>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7.164764404296875" w:right="-18.40087890625" w:firstLine="66.475219726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Explanatory texts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Explanatory texts generally go beyond simple ‘description’ in that they include information about causes, motives or reasons. Explanations and reports are sometimes confused when  children are asked to ‘explain’ and they actually provide a report, e.g. what they did (or what happened) but not how and why. Although some children’s dictionaries do include an  encyclopaedia-like explanation, others are inaccurately categorised as explanation texts when they simply define a word’s meaning. Like all text types, explanatory texts vary widely and are  often found combined with other text types. </w:t>
      </w:r>
    </w:p>
    <w:tbl>
      <w:tblPr>
        <w:tblStyle w:val="Table4"/>
        <w:tblW w:w="15165.2001953125" w:type="dxa"/>
        <w:jc w:val="left"/>
        <w:tblInd w:w="38.399963378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71.6000366210938"/>
        <w:gridCol w:w="7515.399475097656"/>
        <w:gridCol w:w="4678.20068359375"/>
        <w:tblGridChange w:id="0">
          <w:tblGrid>
            <w:gridCol w:w="2971.6000366210938"/>
            <w:gridCol w:w="7515.399475097656"/>
            <w:gridCol w:w="4678.20068359375"/>
          </w:tblGrid>
        </w:tblGridChange>
      </w:tblGrid>
      <w:tr>
        <w:trPr>
          <w:cantSplit w:val="0"/>
          <w:trHeight w:val="548.6999511718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94486999511719"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Purpose: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20.594482421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explain how or why, e.g. to explain the processes involved in natural/social phenomena or to explain why something is the way it is. </w:t>
            </w:r>
          </w:p>
        </w:tc>
      </w:tr>
      <w:tr>
        <w:trPr>
          <w:cantSplit w:val="0"/>
          <w:trHeight w:val="300.8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1488952636718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4903564453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62304687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630.3198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28698348999023" w:lineRule="auto"/>
              <w:ind w:left="488.1480407714844" w:right="401.41326904296875" w:hanging="360.18959045410156"/>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general statement to  introduce the topic being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15478515625" w:line="243.2768440246582" w:lineRule="auto"/>
              <w:ind w:left="483.16802978515625" w:right="185.4803466796875" w:firstLine="0.99601745605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explained. E.g. In the winter  some animals hibernate.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8138427734375" w:line="264.9540710449219" w:lineRule="auto"/>
              <w:ind w:left="127.95845031738281" w:right="514.1604614257812"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steps or phases in a  process are explained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1435546875" w:line="264.9547004699707" w:lineRule="auto"/>
              <w:ind w:left="478.38722229003906" w:right="183.0902099609375" w:firstLine="11.752853393554688"/>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logically, in order. E.g. When the nights get longer ...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40" w:lineRule="auto"/>
              <w:ind w:left="0" w:right="387.26989746093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because the temperature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begins to drop ... so the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0" w:right="374.919128417968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hedgehog looks for a safe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329833984375" w:line="240" w:lineRule="auto"/>
              <w:ind w:left="490.14007568359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place to hide.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80336570739746" w:lineRule="auto"/>
              <w:ind w:left="135.15838623046875" w:right="59.498291015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Written in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Hedgehogs wake up again in the spring.)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form titles e.g. How do hedgehogs survive the winter? Why  does it get dark at night?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69189453125" w:line="240" w:lineRule="auto"/>
              <w:ind w:left="135.15838623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are used to denote questions.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135.15838623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first, then, after that, finally…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35.15838623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so, because…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135.15838623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prepositions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before, after…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3.27564239501953" w:lineRule="auto"/>
              <w:ind w:left="494.7503662109375" w:right="558.673095703125" w:hanging="359.591979980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nouns and  pronouns e.g.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Many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mammals…</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they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feed their young…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156005859375" w:line="269.87196922302246" w:lineRule="auto"/>
              <w:ind w:left="135.15838623046875" w:right="39.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Indicate degrees of possibility using adverbs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perhaps, surely… Sometimes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modal  verbs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express degrees of possibility e.g. might, should, will…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e.g. During the night, nocturnal animals…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add further information e.g. Hedgehogs, which are  mammals…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002685546875" w:line="264.3518257141113" w:lineRule="auto"/>
              <w:ind w:left="485.587158203125" w:right="35.3076171875" w:hanging="350.4287719726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adapted to suit the form of the  discussion, so an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informal tone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sometimes be appropriate e.g. You’ll be surprised  to know that ... Have you ever thought about the way that ...? And a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formal,  authoritative tone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also be adopted e.g. oxygen is constantly replaced in the  bloodstream…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2132568359375" w:line="270.97572326660156" w:lineRule="auto"/>
              <w:ind w:left="135.15838623046875" w:right="376.8408203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sometimes be used e.g. gases are carried...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Layout devices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such as heading, subheadings, columns, bullets etc can be used to  present information clearly.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396240234375" w:line="270.93581199645996" w:lineRule="auto"/>
              <w:ind w:left="135.15838623046875" w:right="974.786987304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are useful for organising the explanation into logical sections.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Brackets, dashes and commas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add extra information inside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oxygen (a gas found in air)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28698348999023" w:lineRule="auto"/>
              <w:ind w:left="494.940185546875" w:right="72.568359375" w:hanging="362.1801757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Choose a title that shows what you are explaining,  perhaps using why or how.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156982421875" w:line="243.27627182006836" w:lineRule="auto"/>
              <w:ind w:left="488.7646484375" w:right="142.48779296875" w:hanging="356.004638671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Decide whether you need to include images or  other features to help your reader, e.g. diagrams,  photographs, a flow chart, a text box, captions, a  list or a glossary.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14990234375" w:line="248.09340476989746" w:lineRule="auto"/>
              <w:ind w:left="494.940185546875" w:right="108.424072265625" w:hanging="362.1801757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the first paragraph to introduce what you will  be explaining.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15869140625" w:line="247.29077339172363" w:lineRule="auto"/>
              <w:ind w:left="132.760009765625" w:right="156.871337890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Plan the steps in your explanation and check that  you have included any necessary information  about how and why things happen as they do.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Add a few interesting details.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826904296875" w:line="249.69918251037598" w:lineRule="auto"/>
              <w:ind w:left="132.760009765625" w:right="216.520996093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Interest the reader by talking directly to them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Re-read your explanation as if you know nothing  at all about the subject. Check that there are no  gaps in the information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83056640625" w:line="264.9539852142334" w:lineRule="auto"/>
              <w:ind w:left="483.187255859375" w:right="231.1328125" w:hanging="350.427246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Remember that you can adapt explanatory texts  or combine them with other text types to make  them work effectively for your audience and  purpose. </w:t>
            </w:r>
          </w:p>
        </w:tc>
      </w:tr>
    </w:tbl>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40087890625" w:firstLine="0"/>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 </w:t>
      </w:r>
      <w:r w:rsidDel="00000000" w:rsidR="00000000" w:rsidRPr="00000000">
        <w:rPr/>
        <w:drawing>
          <wp:inline distB="114300" distT="114300" distL="114300" distR="114300">
            <wp:extent cx="652078" cy="717286"/>
            <wp:effectExtent b="0" l="0" r="0" t="0"/>
            <wp:docPr id="11"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7"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5"/>
        <w:tblW w:w="15160.40016174316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3748.800201416016"/>
        <w:tblGridChange w:id="0">
          <w:tblGrid>
            <w:gridCol w:w="1411.5999603271484"/>
            <w:gridCol w:w="13748.800201416016"/>
          </w:tblGrid>
        </w:tblGridChange>
      </w:tblGrid>
      <w:tr>
        <w:trPr>
          <w:cantSplit w:val="0"/>
          <w:trHeight w:val="33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4002685546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Grammatical features to include in explanations </w:t>
            </w:r>
          </w:p>
        </w:tc>
      </w:tr>
      <w:tr>
        <w:trPr>
          <w:cantSplit w:val="0"/>
          <w:trHeight w:val="32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28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Consistent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tense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194580078125" w:line="240" w:lineRule="auto"/>
              <w:ind w:left="124.56008911132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form titles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24.56008911132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are used to denote questions (Y1)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so…because </w:t>
            </w:r>
          </w:p>
        </w:tc>
      </w:tr>
      <w:tr>
        <w:trPr>
          <w:cantSplit w:val="0"/>
          <w:trHeight w:val="648.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99935913085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prepositions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used to aid presentation </w:t>
            </w:r>
          </w:p>
        </w:tc>
      </w:tr>
      <w:tr>
        <w:trPr>
          <w:cantSplit w:val="0"/>
          <w:trHeight w:val="964.800415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99859619140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fronted adverbials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ideas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6.480102539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nouns and pronouns</w:t>
            </w:r>
          </w:p>
        </w:tc>
      </w:tr>
      <w:tr>
        <w:trPr>
          <w:cantSplit w:val="0"/>
          <w:trHeight w:val="159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9914550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Indicate degrees of possibility using 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modal verbs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provide additional information and guide the reader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adverbials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add further information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add clarification of technical words </w:t>
            </w:r>
          </w:p>
        </w:tc>
      </w:tr>
      <w:tr>
        <w:trPr>
          <w:cantSplit w:val="0"/>
          <w:trHeight w:val="965.19927978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6799774169921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280090332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suit the form of the explanation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wider range of cohesive devices which can include adverbials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16.6400146484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w:t>
            </w:r>
          </w:p>
        </w:tc>
      </w:tr>
    </w:tbl>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15160.40016174316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60.400161743164"/>
        <w:tblGridChange w:id="0">
          <w:tblGrid>
            <w:gridCol w:w="15160.400161743164"/>
          </w:tblGrid>
        </w:tblGridChange>
      </w:tblGrid>
      <w:tr>
        <w:trPr>
          <w:cantSplit w:val="0"/>
          <w:trHeight w:val="2268.5205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5993652343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Common forms of explanatory text: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20080566406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Explaining electricity, forces, food chains etc. in science (Science write ups)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3.27587127685547" w:lineRule="auto"/>
              <w:ind w:left="131.93275451660156" w:right="2708.5009765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Explaining inventions, causes of historic events such as wars and revolutions, explaining the role of the Nile in determining the seasons in Ancient Egypt  Explaining phenomena such as the water cycle or how a volcano erupts in geography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425781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Explaining religious traditions and practices in RE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3654785156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Encyclopaedia entries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660888671875" w:line="240" w:lineRule="auto"/>
              <w:ind w:left="116.5943908691406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Technical manuals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124.76158142089844"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Question and answer articles and leaflets</w:t>
            </w:r>
          </w:p>
        </w:tc>
      </w:tr>
    </w:tbl>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Instruction/Procedural texts  </w:t>
      </w:r>
      <w:r w:rsidDel="00000000" w:rsidR="00000000" w:rsidRPr="00000000">
        <w:rPr/>
        <w:drawing>
          <wp:inline distB="114300" distT="114300" distL="114300" distR="114300">
            <wp:extent cx="652078" cy="717286"/>
            <wp:effectExtent b="0" l="0" r="0" t="0"/>
            <wp:docPr id="26"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4"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142578125" w:line="263.75000953674316" w:lineRule="auto"/>
        <w:ind w:left="40.73280334472656" w:right="795.650634765625" w:hanging="0.835189819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Like all text types, variants of instructions occur and they can be combined with other text types. They may be visual only (e.g. a series of diagrams with an image for each step in the  process) or a combination of words and images. Instructions and procedural texts are found in all areas of the curriculum and include rules for games, recipes, instructions for making  something and directions. </w:t>
      </w:r>
    </w:p>
    <w:tbl>
      <w:tblPr>
        <w:tblStyle w:val="Table7"/>
        <w:tblW w:w="15165.2001953125" w:type="dxa"/>
        <w:jc w:val="left"/>
        <w:tblInd w:w="38.399963378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35.5999755859375"/>
        <w:gridCol w:w="6949.0008544921875"/>
        <w:gridCol w:w="4680.599365234375"/>
        <w:tblGridChange w:id="0">
          <w:tblGrid>
            <w:gridCol w:w="3535.5999755859375"/>
            <w:gridCol w:w="6949.0008544921875"/>
            <w:gridCol w:w="4680.599365234375"/>
          </w:tblGrid>
        </w:tblGridChange>
      </w:tblGrid>
      <w:tr>
        <w:trPr>
          <w:cantSplit w:val="0"/>
          <w:trHeight w:val="567.90039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14483642578125"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Purpose: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15.79444885253906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ensure something is done effectively and/or correctly with a successful outcome for the participant/s </w:t>
            </w:r>
          </w:p>
        </w:tc>
      </w:tr>
      <w:tr>
        <w:trPr>
          <w:cantSplit w:val="0"/>
          <w:trHeight w:val="300.8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71197509765625" w:right="0" w:firstLine="0"/>
              <w:jc w:val="left"/>
              <w:rPr>
                <w:rFonts w:ascii="Calibri" w:cs="Calibri" w:eastAsia="Calibri" w:hAnsi="Calibri"/>
                <w:b w:val="1"/>
                <w:i w:val="0"/>
                <w:smallCaps w:val="0"/>
                <w:strike w:val="0"/>
                <w:color w:val="000000"/>
                <w:sz w:val="19.920000076293945"/>
                <w:szCs w:val="19.920000076293945"/>
                <w:u w:val="none"/>
                <w:shd w:fill="deeaf6"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771240234375" w:right="0" w:firstLine="0"/>
              <w:jc w:val="left"/>
              <w:rPr>
                <w:rFonts w:ascii="Calibri" w:cs="Calibri" w:eastAsia="Calibri" w:hAnsi="Calibri"/>
                <w:b w:val="1"/>
                <w:i w:val="0"/>
                <w:smallCaps w:val="0"/>
                <w:strike w:val="0"/>
                <w:color w:val="000000"/>
                <w:sz w:val="19.920000076293945"/>
                <w:szCs w:val="19.920000076293945"/>
                <w:u w:val="none"/>
                <w:shd w:fill="deeaf6"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585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47441291809082" w:lineRule="auto"/>
              <w:ind w:left="488.96400451660156" w:right="123.7744140625" w:hanging="354.8616027832031"/>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Begin by defining the goal or  desired outcome. E.g. How to make  a board game.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653076171875" w:line="244.47710037231445" w:lineRule="auto"/>
              <w:ind w:left="485.17921447753906" w:right="105.24871826171875" w:hanging="351.0768127441406"/>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any material or equipment  needed, in order. Provide simple,  clear instructions. If a process is to  be undertaken, keep to the order in  which the steps need to be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3564453125" w:line="249.0432357788086" w:lineRule="auto"/>
              <w:ind w:left="134.10240173339844" w:right="107.63854980468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followed to achieve the stated goal.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Diagrams or illustrations are often  integral and may even take the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2178955078125"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place of some text. (Diagram B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33251953125"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shows you how to connect the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0" w:lineRule="auto"/>
              <w:ind w:left="485.17921447753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wires.)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40087890625" w:line="242.1316909790039" w:lineRule="auto"/>
              <w:ind w:left="485.17921447753906" w:right="112.021484375" w:hanging="351.0768127441406"/>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final evaluative statement can be  used to wrap up the process. E.g.  Now go and enjoy playing your new  game. Your beautiful summer salad  is now ready to eat.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47441291809082" w:lineRule="auto"/>
              <w:ind w:left="487.9681396484375" w:right="185.21484375" w:hanging="353.86596679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of imperative/</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command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sentences e.g. Cut the card ... Paint your design  ...some of these may be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negative commands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Do not use any glue at this  stage…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64892578125" w:line="247.81185150146484" w:lineRule="auto"/>
              <w:ind w:left="134.1021728515625" w:right="123.9294433593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Commas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 lists can be used to separate required ingredients/materials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Conjunctions, adverbs and prepositions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order and explain the  procedure e.g. when this has been done…next add…after doing this…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add further information e.g. Collect your jam  from the fried, which may be bought or homemade…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166015625" w:line="239.0348196029663" w:lineRule="auto"/>
              <w:ind w:left="486.9720458984375" w:right="354.031982421875" w:hanging="352.8698730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nouns  and pronouns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Add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the egg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and then beat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it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with a whisk.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142822265625" w:line="241.2077808380127" w:lineRule="auto"/>
              <w:ind w:left="485.17913818359375" w:right="483.5400390625" w:hanging="351.07696533203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Additional advice can be added through the 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(It’s a  good idea to leave it overnight if you have time) ...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5673828125" w:line="261.6094207763672" w:lineRule="auto"/>
              <w:ind w:left="134.1021728515625" w:right="147.7770996093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Conditional adverbials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including as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make suggested alternatives e.g.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If you would like to make a bigger decoration</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you  could either double the dimensions of the base or just draw bigger flowers.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44775390625" w:line="264.9542713165283" w:lineRule="auto"/>
              <w:ind w:left="494.93988037109375" w:right="384.490966796875" w:hanging="362.1817016601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suggest degrees of possibility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you should…you  might want to…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142578125" w:line="264.9539852142334" w:lineRule="auto"/>
              <w:ind w:left="483.38653564453125" w:right="177.061767578125" w:hanging="350.6283569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Different degrees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formality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may be required e.g. Cook for 20 minutes/Pop  your cheesecake in the oven for 20 minutes.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7529296875" w:line="269.7714328765869" w:lineRule="auto"/>
              <w:ind w:left="132.7581787109375" w:right="199.285888671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Headings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separate the equipment from the procedure.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Layout devices such as bullet points, numbers or letters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help your reader  keep track as they work their way through each step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7515754699707" w:lineRule="auto"/>
              <w:ind w:left="134.1015625" w:right="388.508300781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the title to show what the instructions are  about. E.g. How to look after goldfish.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42822265625" w:line="243.38129997253418" w:lineRule="auto"/>
              <w:ind w:left="488.963623046875" w:right="454.04541015625" w:hanging="354.8620605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Work out exactly what sequence is needed to  achieve the planned goal.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15869140625" w:line="241.2077808380127" w:lineRule="auto"/>
              <w:ind w:left="492.947998046875" w:right="593.2861328125" w:hanging="358.8464355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Decide on the important points you need to  include at each stage.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147705078125" w:line="247.84103393554688" w:lineRule="auto"/>
              <w:ind w:left="134.1015625" w:right="292.0947265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Keep sentences as short and simple as possible.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Avoid unnecessary adjectives and adverbs or  technical words, especially if your readers are  young.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04638671875" w:line="242.66770362854004" w:lineRule="auto"/>
              <w:ind w:left="134.1015625" w:right="281.138916015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Appeal directly to the reader’s interest and  enthusiasm. E.g. You will really enjoy this game.  Why not try out this delicious recipe on your  friends? Only one more thing left to do now.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3699951171875" w:line="261.60956382751465" w:lineRule="auto"/>
              <w:ind w:left="134.1015625" w:right="81.74072265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procedural texts within other text types when  you need a set of rules, guidelines or instructions  to make something really clear for the reader. </w:t>
            </w:r>
          </w:p>
        </w:tc>
      </w:tr>
    </w:tbl>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 </w:t>
      </w:r>
      <w:r w:rsidDel="00000000" w:rsidR="00000000" w:rsidRPr="00000000">
        <w:rPr/>
        <w:drawing>
          <wp:inline distB="114300" distT="114300" distL="114300" distR="114300">
            <wp:extent cx="652078" cy="717286"/>
            <wp:effectExtent b="0" l="0" r="0" t="0"/>
            <wp:docPr id="19"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9"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8"/>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4032.000885009766"/>
        <w:tblGridChange w:id="0">
          <w:tblGrid>
            <w:gridCol w:w="1411.5999603271484"/>
            <w:gridCol w:w="14032.000885009766"/>
          </w:tblGrid>
        </w:tblGridChange>
      </w:tblGrid>
      <w:tr>
        <w:trPr>
          <w:cantSplit w:val="0"/>
          <w:trHeight w:val="33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4002685546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Grammatical features to include in instructions </w:t>
            </w:r>
          </w:p>
        </w:tc>
      </w:tr>
      <w:tr>
        <w:trPr>
          <w:cantSplit w:val="0"/>
          <w:trHeight w:val="64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32.48001098632812" w:right="125.040283203125" w:hanging="13.19992065429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Although, the Year 1 curriculum asks pupils to sequence sentences to write short narratives, simple instructions can be written. These should  use the grammar and punctuation objectives listed in the National Curriculum for Year 1. </w:t>
            </w:r>
          </w:p>
        </w:tc>
      </w:tr>
      <w:tr>
        <w:trPr>
          <w:cantSplit w:val="0"/>
          <w:trHeight w:val="561.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command sentences Commas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lists </w:t>
            </w:r>
          </w:p>
        </w:tc>
      </w:tr>
      <w:tr>
        <w:trPr>
          <w:cantSplit w:val="0"/>
          <w:trHeight w:val="65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99935913085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prepositions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used to aid presentation </w:t>
            </w:r>
          </w:p>
        </w:tc>
      </w:tr>
      <w:tr>
        <w:trPr>
          <w:cantSplit w:val="0"/>
          <w:trHeight w:val="648.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99859619140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nouns and pronouns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99462890625" w:line="240" w:lineRule="auto"/>
              <w:ind w:left="135.1200866699218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fronted adverbials </w:t>
            </w:r>
          </w:p>
        </w:tc>
      </w:tr>
      <w:tr>
        <w:trPr>
          <w:cantSplit w:val="0"/>
          <w:trHeight w:val="127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9914550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add additional advice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add further information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suggest degrees of possibility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provide additional information and guide the reader </w:t>
            </w:r>
          </w:p>
        </w:tc>
      </w:tr>
      <w:tr>
        <w:trPr>
          <w:cantSplit w:val="0"/>
          <w:trHeight w:val="650.39916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6799774169921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280090332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suit the form of the instructions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the text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 of cohesive devices including layout features </w:t>
            </w:r>
          </w:p>
        </w:tc>
      </w:tr>
    </w:tbl>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9"/>
        <w:tblW w:w="15467.60040283203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67.600402832031"/>
        <w:tblGridChange w:id="0">
          <w:tblGrid>
            <w:gridCol w:w="15467.600402832031"/>
          </w:tblGrid>
        </w:tblGridChange>
      </w:tblGrid>
      <w:tr>
        <w:trPr>
          <w:cantSplit w:val="0"/>
          <w:trHeight w:val="2909.400329589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75993347167969"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Common forms of instructional text: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196777343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How to design and make artefacts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70361328125" w:line="240" w:lineRule="auto"/>
              <w:ind w:left="39.79438781738281"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Technical manuals: how to operate computers, phones, devices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How to carry out science experiments or to carry out a mathematical procedure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8012695312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How to play a game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44.37599182128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rules for behaviour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8012695312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How to cook and prepare food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39.79438781738281"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Timetables and route-finders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7036132812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Posters, notices and signs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47167968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Instructions on packaging </w:t>
            </w:r>
          </w:p>
        </w:tc>
      </w:tr>
    </w:tbl>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Persuasive texts </w:t>
      </w:r>
      <w:r w:rsidDel="00000000" w:rsidR="00000000" w:rsidRPr="00000000">
        <w:rPr/>
        <w:drawing>
          <wp:inline distB="114300" distT="114300" distL="114300" distR="114300">
            <wp:extent cx="652078" cy="717286"/>
            <wp:effectExtent b="0" l="0" r="0" t="0"/>
            <wp:docPr id="24"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6"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0546875" w:line="262.21378326416016" w:lineRule="auto"/>
        <w:ind w:left="42.54722595214844" w:right="178.06640625" w:hanging="0.988769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Persuasive texts can be written, oral or written to be spoken, e.g. a script for a television advert or presentation. The persuasive intention may be covert and not necessarily  recognised by the reader or listener. Texts vary considerably according to context and audience so that persuasion is not always a distinct text-type that stands alone.  Elements of persuasive writing are found in many different texts including moving image texts and digital multimedia texts. Some examples may include evidence of bias  and opinion being subtly presented as facts. </w:t>
      </w:r>
    </w:p>
    <w:tbl>
      <w:tblPr>
        <w:tblStyle w:val="Table10"/>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85.9998321533203"/>
        <w:gridCol w:w="8787.400817871094"/>
        <w:gridCol w:w="3970.2001953125"/>
        <w:tblGridChange w:id="0">
          <w:tblGrid>
            <w:gridCol w:w="2685.9998321533203"/>
            <w:gridCol w:w="8787.400817871094"/>
            <w:gridCol w:w="3970.2001953125"/>
          </w:tblGrid>
        </w:tblGridChange>
      </w:tblGrid>
      <w:tr>
        <w:trPr>
          <w:cantSplit w:val="0"/>
          <w:trHeight w:val="601.50024414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Purpose: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5.945587158203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argue a case from a particular point of view and to encourage the reader/listener towards the same way of seeing things. </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91333007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49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04676246643066" w:lineRule="auto"/>
              <w:ind w:left="134.10240173339844" w:right="149.259338378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 opening statement  (thesis) that sums up the  viewpoint being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37451171875" w:line="240" w:lineRule="auto"/>
              <w:ind w:left="0" w:right="266.5884399414062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presented. (Greentrees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984375" w:line="240" w:lineRule="auto"/>
              <w:ind w:left="0" w:right="326.9461059570312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Hotel is the best in the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3.27627182006836" w:lineRule="auto"/>
              <w:ind w:left="485.17921447753906" w:right="53.24493408203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world. School uniform is a  good idea.)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13671875" w:line="242.18939781188965" w:lineRule="auto"/>
              <w:ind w:left="134.10240173339844" w:right="99.060974121093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Strategically organised  information presents and  then elaborates on the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139892578125" w:line="243.97868156433105" w:lineRule="auto"/>
              <w:ind w:left="483.1871795654297" w:right="117.9852294921875" w:firstLine="6.1752319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desired viewpoint. (Vote  for me because I am very  experienced. I have been  a school councillor three  times and I have ...)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1396484375" w:line="240" w:lineRule="auto"/>
              <w:ind w:left="134.10240173339844"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closing statement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5380859375" w:line="262.5450897216797" w:lineRule="auto"/>
              <w:ind w:left="488.7648010253906" w:right="17.9864501953125" w:firstLine="6.1752319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repeats and reinforces the  original thesis. (All the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135009765625" w:line="265.15477180480957" w:lineRule="auto"/>
              <w:ind w:left="483.1871795654297" w:right="12.4090576171875" w:firstLine="5.776824951171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evidence shows that ... It’s  quite clear that ... Having  seen all that we offer you,  there can be no doubt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5531005859375"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that we are the best.)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0348196029663" w:lineRule="auto"/>
              <w:ind w:left="487.9681396484375" w:right="188.726806640625" w:hanging="353.865661621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Written in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This can include other forms such as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people have  said…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141845703125" w:line="248.36857795715332" w:lineRule="auto"/>
              <w:ind w:left="134.10247802734375" w:right="57.335205078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Often refers to generic rather than specific participants e.g. Vegetables are good for you. They ... This  means that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is created through the combined 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nouns and pronouns</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Uses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therefore, however to create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within and across paragraphs.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Uses logical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conjunctions, adverbials and prepositions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This proves that ... So it’s clear ...  Therefore ...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166259765625" w:line="240" w:lineRule="auto"/>
              <w:ind w:left="134.102478027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are useful for organising the content into logical sections.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26220703125" w:line="261.80027961730957" w:lineRule="auto"/>
              <w:ind w:left="487.9681396484375" w:right="76.0546875" w:hanging="353.865661621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Requires the writer to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make formal and informal vocabulary choices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by moving from generic  statements to specific examples when key points are being presented. (The hotel is comfortable. The  beds are soft, the chairs are specially made to support your back and all rooms have thick carpet.)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458984375" w:line="258.32359313964844" w:lineRule="auto"/>
              <w:ind w:left="134.10247802734375" w:right="57.49267578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Sentence types include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rhetorical questions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Do you want to get left behind in the race to be  fashionable? Want to be the most relaxed person in town? So what do you have to do to?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Modals can be used to suggest degrees of possibility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this could be…you should…you might want  to…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2103271484375" w:line="261.6094207763672" w:lineRule="auto"/>
              <w:ind w:left="483.187255859375" w:right="8.06884765625" w:hanging="349.08477783203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Sometimes the second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person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is useful for appealing to the reader e.</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this is just what you’ve  been looking for. This also enables adaptation of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 that the  text appeals to the reader.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1826171875" w:line="256.6908359527588" w:lineRule="auto"/>
              <w:ind w:left="134.10247802734375" w:right="389.5214843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Adjectives can be used to create persuasive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delicious chocolate…evil hunters…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 some formal texts, it may be possible to use the passive voice e.g. It can be said…it cannot be  overstated…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7078857421875" w:line="255.29643058776855" w:lineRule="auto"/>
              <w:ind w:left="134.10247802734375" w:right="298.5656738281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Repetition can be used to strengthen your point of view. This also acts as a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cohesive device.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Because arguments include hypothetical ideas, conditional language, such as the subjunctive form  can sometimes be used e.g. If people were to stop hunting whales…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20832443237305" w:lineRule="auto"/>
              <w:ind w:left="134.102783203125" w:right="446.225585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Decide on the viewpoint you want to  present and carefully select the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42333984375" w:line="240" w:lineRule="auto"/>
              <w:ind w:left="492.947998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information that supports it.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3.38129997253418" w:lineRule="auto"/>
              <w:ind w:left="134.102783203125" w:right="239.2553710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Organise the main points to be made in  the best order and decide which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533203125" w:line="243.2768440246582" w:lineRule="auto"/>
              <w:ind w:left="487.967529296875" w:right="326.107177734375" w:firstLine="6.9726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persuasive information you will add to  support each.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1357421875" w:line="244.86342430114746" w:lineRule="auto"/>
              <w:ind w:left="487.967529296875" w:right="202.20458984375" w:hanging="353.864746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Plan some elaboration/explanation,  evidence and example(s) for each key  point but avoid ending up with text that  sounds like a list.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9169921875" w:line="242.53844261169434" w:lineRule="auto"/>
              <w:ind w:left="488.963623046875" w:right="54.19921875" w:hanging="354.86083984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Think about counter arguments your  reader might come up with and include  evidence to make them seem incorrect or  irrelevant.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4798583984375" w:line="239.03460502624512" w:lineRule="auto"/>
              <w:ind w:left="134.102783203125" w:right="301.804199218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Try to appear reasonable and use facts  rather than emotive comments.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1510009765625" w:line="252.04018592834473" w:lineRule="auto"/>
              <w:ind w:left="134.102783203125" w:right="52.93334960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Choose strong, positive words and  phrases and avoid sounding negative.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short sentences for emphasis.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Re-read the text as if you have no opinion  and decide if you would be persuaded.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Remember that you can use persuasive  writing within other text types. </w:t>
            </w:r>
          </w:p>
        </w:tc>
      </w:tr>
    </w:tbl>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w:t>
      </w:r>
      <w:r w:rsidDel="00000000" w:rsidR="00000000" w:rsidRPr="00000000">
        <w:rPr/>
        <w:drawing>
          <wp:inline distB="114300" distT="114300" distL="114300" distR="114300">
            <wp:extent cx="652078" cy="717286"/>
            <wp:effectExtent b="0" l="0" r="0" t="0"/>
            <wp:docPr id="23"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0"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11"/>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4032.000885009766"/>
        <w:tblGridChange w:id="0">
          <w:tblGrid>
            <w:gridCol w:w="1411.5999603271484"/>
            <w:gridCol w:w="14032.000885009766"/>
          </w:tblGrid>
        </w:tblGridChange>
      </w:tblGrid>
      <w:tr>
        <w:trPr>
          <w:cantSplit w:val="0"/>
          <w:trHeight w:val="3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96640014648438"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488037109375"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Grammatical features to include in persuasive texts </w:t>
            </w:r>
          </w:p>
        </w:tc>
      </w:tr>
      <w:tr>
        <w:trPr>
          <w:cantSplit w:val="0"/>
          <w:trHeight w:val="299.9993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67971801757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964.800415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56477355957031"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40005493164062"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Written in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tense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3601074218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Rhetorical questions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194580078125" w:line="240" w:lineRule="auto"/>
              <w:ind w:left="135.360107421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Effective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 phrases </w:t>
            </w:r>
          </w:p>
        </w:tc>
      </w:tr>
      <w:tr>
        <w:trPr>
          <w:cantSplit w:val="0"/>
          <w:trHeight w:val="64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2399291992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prepositions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 of verbs </w:t>
            </w:r>
          </w:p>
        </w:tc>
      </w:tr>
      <w:tr>
        <w:trPr>
          <w:cantSplit w:val="0"/>
          <w:trHeight w:val="1282.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27839660644531"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nouns and pronouns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therefore, however…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ideas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360107421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Effective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expanded noun phrases</w:t>
            </w:r>
          </w:p>
        </w:tc>
      </w:tr>
      <w:tr>
        <w:trPr>
          <w:cantSplit w:val="0"/>
          <w:trHeight w:val="64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01913452148438"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suggest degrees of possibility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adverbials </w:t>
            </w:r>
          </w:p>
        </w:tc>
      </w:tr>
      <w:tr>
        <w:trPr>
          <w:cantSplit w:val="0"/>
          <w:trHeight w:val="159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68159484863281"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Make formal and informal vocabulary choices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19.280090332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suit the form of the text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16.6400146484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in some formal persuasive texts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20361328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conditional forms such as the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hypothesise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wider range of cohesive devices which can include adverbials </w:t>
            </w:r>
          </w:p>
        </w:tc>
      </w:tr>
    </w:tbl>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2"/>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43.600845336914"/>
        <w:tblGridChange w:id="0">
          <w:tblGrid>
            <w:gridCol w:w="15443.600845336914"/>
          </w:tblGrid>
        </w:tblGridChange>
      </w:tblGrid>
      <w:tr>
        <w:trPr>
          <w:cantSplit w:val="0"/>
          <w:trHeight w:val="2446.11938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11877441406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Common forms of persuasive text: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3427734375" w:line="243.27587127685547" w:lineRule="auto"/>
              <w:ind w:left="121.17599487304688" w:right="3315.166015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publicity materials such as tourist brochures based on trips to places of interest; writing editorials to newspapers about controversial issues  Writing letters about topics such as traffic on the high street or deforestations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42578125" w:line="240" w:lineRule="auto"/>
              <w:ind w:left="124.562377929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Creating posters and leaflets about issues such as bullying, stranger danger or substance abuse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40" w:lineRule="auto"/>
              <w:ind w:left="124.562377929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Creating posters, articles and leaflets promoting healthy living based on science work about teeth and nutrition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16650390625" w:line="240" w:lineRule="auto"/>
              <w:ind w:left="121.17599487304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book reviews for other pupils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Book blurbs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335815429687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Political pamphlets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18.58634948730469"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Applying for a job or a position on the school council</w:t>
            </w:r>
          </w:p>
        </w:tc>
      </w:tr>
    </w:tbl>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rFonts w:ascii="Calibri" w:cs="Calibri" w:eastAsia="Calibri" w:hAnsi="Calibri"/>
          <w:b w:val="1"/>
          <w:sz w:val="36"/>
          <w:szCs w:val="36"/>
        </w:rPr>
      </w:pPr>
      <w:r w:rsidDel="00000000" w:rsidR="00000000" w:rsidRPr="00000000">
        <w:rPr/>
        <w:drawing>
          <wp:inline distB="114300" distT="114300" distL="114300" distR="114300">
            <wp:extent cx="652078" cy="717286"/>
            <wp:effectExtent b="0" l="0" r="0" t="0"/>
            <wp:docPr id="22"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sz w:val="36"/>
          <w:szCs w:val="36"/>
        </w:rPr>
        <w:drawing>
          <wp:inline distB="19050" distT="19050" distL="19050" distR="19050">
            <wp:extent cx="704202" cy="625475"/>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80402755737305" w:lineRule="auto"/>
        <w:ind w:left="40.73280334472656" w:right="-18.40087890625" w:firstLine="22.5071716308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Report texts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Non-chronological reports describe things the way they are, so they usually present information in an objective way. Sometimes, the selection of information by the writer can result in a  biased report. As with all text types, variants occur and non-chronological reports can be combined with other text types. A text that is essentially a non-chronological report written in the  present tense may include other text types such as other types of report, e.g. when a specific example is provided to add detail to a statement. (Sharks are often seen around the coasts of  Britain but they rarely attack people. In 2006, a man was surfing in Cornwall when he was badly bitten but it was the only incident recorded there for twenty years.) </w:t>
      </w:r>
    </w:p>
    <w:tbl>
      <w:tblPr>
        <w:tblStyle w:val="Table13"/>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3.999710083008"/>
        <w:gridCol w:w="7513.000793457031"/>
        <w:gridCol w:w="4536.600341796875"/>
        <w:tblGridChange w:id="0">
          <w:tblGrid>
            <w:gridCol w:w="3393.999710083008"/>
            <w:gridCol w:w="7513.000793457031"/>
            <w:gridCol w:w="4536.600341796875"/>
          </w:tblGrid>
        </w:tblGridChange>
      </w:tblGrid>
      <w:tr>
        <w:trPr>
          <w:cantSplit w:val="0"/>
          <w:trHeight w:val="601.50024414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238647460938"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Purpose: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5.945587158203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To provide detailed information about the way things are or were. To help readers/listeners understand what is being described by organising or categorising information. </w:t>
            </w:r>
          </w:p>
        </w:tc>
      </w:tr>
      <w:tr>
        <w:trPr>
          <w:cantSplit w:val="0"/>
          <w:trHeight w:val="298.4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348861694335938"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49133300781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35009765625" w:right="0" w:firstLine="0"/>
              <w:jc w:val="left"/>
              <w:rPr>
                <w:rFonts w:ascii="Calibri" w:cs="Calibri" w:eastAsia="Calibri" w:hAnsi="Calibri"/>
                <w:b w:val="1"/>
                <w:i w:val="0"/>
                <w:smallCaps w:val="0"/>
                <w:strike w:val="0"/>
                <w:color w:val="000000"/>
                <w:sz w:val="22.079999923706055"/>
                <w:szCs w:val="22.079999923706055"/>
                <w:u w:val="none"/>
                <w:shd w:fill="deeaf6"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deeaf6" w:val="clear"/>
                <w:vertAlign w:val="baseline"/>
                <w:rtl w:val="0"/>
              </w:rPr>
              <w:t xml:space="preserve">Planning and Preparation </w:t>
            </w:r>
          </w:p>
        </w:tc>
      </w:tr>
      <w:tr>
        <w:trPr>
          <w:cantSplit w:val="0"/>
          <w:trHeight w:val="6663.92059326171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132766723632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 the absence of a temporal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39599609375" w:line="244.48064804077148" w:lineRule="auto"/>
              <w:ind w:left="127.57919311523438" w:right="80.01678466796875" w:firstLine="7.768783569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(chronological) structure where events  happen in a particular order, non chronological reports usually have a  logical structure. They tend to group  information, often moving from  general to more specific detail and  examples or elaborations.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1484375" w:line="240" w:lineRule="auto"/>
              <w:ind w:left="125.78636169433594"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common structure includes: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2.1888256072998" w:lineRule="auto"/>
              <w:ind w:left="485.17921447753906" w:right="314.638671875" w:hanging="351.0768127441406"/>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 opening statement, often a  general classification (Sparrows  are birds);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14208984375" w:line="242.1887969970703" w:lineRule="auto"/>
              <w:ind w:left="489.36241149902344" w:right="123.20648193359375" w:hanging="355.26000976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sometimes followed by a more  detailed or technical classification  (Their Latin name is...);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1483154296875" w:line="242.53844261169434" w:lineRule="auto"/>
              <w:ind w:left="134.10240173339844" w:right="44.523010253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 description of whatever is the  subject of the report organised in  some way to help the reader make  sense of the information. For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478515625" w:line="240" w:lineRule="auto"/>
              <w:ind w:left="488.96400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example: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40087890625" w:line="243.38078498840332" w:lineRule="auto"/>
              <w:ind w:left="134.10240173339844" w:right="566.626586914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its qualities (Like most birds,  sparrows have feathers.);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1614990234375" w:line="258.14446449279785" w:lineRule="auto"/>
              <w:ind w:left="134.10240173339844" w:right="53.4332275390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its parts and their functions (The  beak is small and strong so that ..);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its habits/behaviours/uses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53509521484375" w:line="240" w:lineRule="auto"/>
              <w:ind w:left="492.9479980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(Sparrows nest 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1177368164062" w:lineRule="auto"/>
              <w:ind w:left="134.10247802734375" w:right="84.7448730468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Often written in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They like to build their nests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Sometimes written in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past tense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historical report Children as young as seven  worked in factories. They were poorly fed and clothed and they did dangerous work.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67578125" w:line="254.24549102783203" w:lineRule="auto"/>
              <w:ind w:left="134.10247802734375" w:right="577.377929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form titles e.g. What was it like in a Victorian school?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are used to denote questions.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20751953125" w:line="240" w:lineRule="auto"/>
              <w:ind w:left="134.102478027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so, because…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26220703125" w:line="240" w:lineRule="auto"/>
              <w:ind w:left="134.102478027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prepositions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before, after…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257080078125" w:line="260.76547622680664" w:lineRule="auto"/>
              <w:ind w:left="134.10247802734375" w:right="558.6743164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nouns and  pronouns e.g.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The Victorians l</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iked…</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they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were particularly fond of…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24603462219238" w:lineRule="auto"/>
              <w:ind w:left="134.10247802734375" w:right="881.25732421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Paragraphing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Non-chronological reports are often organised into sections.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Headings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organise different sections.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2001953125" w:line="260.8655261993408" w:lineRule="auto"/>
              <w:ind w:left="134.10247802734375" w:right="58.21289062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Layout devices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such as heading, subheadings, columns, bullets etc can be used to  present information clearly. Consistent use across the text helps create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cohesion.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passive voice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is frequently used to avoid personalisation, to avoid naming the  agent of a verb, to add variety to sentences or to maintain an appropriate level of  formality for the context and purpose of writing. E.g. Sparrows are found in ... Sharks  are hunted ... children were taught...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2086181640625" w:line="261.60956382751465" w:lineRule="auto"/>
              <w:ind w:left="490.3582763671875" w:right="411.01806640625" w:hanging="356.25579833984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Requires the writer to appreciate the difference between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vocabulary typical of  informal speech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and that appropriate for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formal speech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the habitat of wood  mice rather than where wood mice live.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1826171875" w:line="261.89520835876465" w:lineRule="auto"/>
              <w:ind w:left="483.38653564453125" w:right="70.760498046875" w:hanging="349.2840576171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Adjectives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and specifically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comparative adjectives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create description  e.g. Polar bears are the biggest carnivores of all. They hibernate, just like other bears.  A polar bear’s nose is as black as a piece of coal.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16259765625" w:line="240" w:lineRule="auto"/>
              <w:ind w:left="134.10247802734375"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Brackets, dashes and commas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for information inside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parenthesis.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7816276550293" w:lineRule="auto"/>
              <w:ind w:left="485.179443359375" w:right="179.96826171875" w:hanging="352.420654296875"/>
              <w:jc w:val="both"/>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Plan how you will organise the information you  want to include, e.g. use paragraph headings, a  spider-gram or a grid.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654296875" w:line="248.09340476989746" w:lineRule="auto"/>
              <w:ind w:left="132.7587890625" w:right="35.748291015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Gather information from a wide range of sources  and collect it under the headings you’ve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6455078125" w:line="240" w:lineRule="auto"/>
              <w:ind w:left="494.94018554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planned.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332275390625" w:line="255.6709384918213" w:lineRule="auto"/>
              <w:ind w:left="132.7587890625" w:right="25.68237304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Consider using a question in the title to interest  the reader (Vitamins – why are they important?).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Try to find a new way to approach the subject  and compose an opening that will attract the  reader or capture their interest. Use the opening  to make very clear what you are writing about.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Include tables, diagrams or images e.g.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imported photographs or drawings that add or  summarise information.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62939453125" w:line="243.27618598937988" w:lineRule="auto"/>
              <w:ind w:left="132.7587890625" w:right="143.713378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Find ways of making links with your reader. You  could ask a direct question e.g. Have you ever  heard of a hammerhead shark? or add a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405029296875" w:line="243.27587127685547" w:lineRule="auto"/>
              <w:ind w:left="488.7646484375" w:right="149.888916015625" w:firstLine="6.17553710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personal touch to the text e.g. So next time you  choose a pet, think about getting a dog.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144775390625" w:line="244.78139877319336" w:lineRule="auto"/>
              <w:ind w:left="488.7646484375" w:right="92.650146484375" w:hanging="356.0058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Re-read the report as if you know nothing about  its subject. Check that information is logically  organised and clear.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56512451171875" w:line="264.9140453338623" w:lineRule="auto"/>
              <w:ind w:left="485.179443359375" w:right="86.54296875" w:hanging="352.42065429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 other text-types within your report if they  will make it more effective for your purpose and  audience.</w:t>
            </w:r>
          </w:p>
        </w:tc>
      </w:tr>
    </w:tbl>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 </w:t>
      </w:r>
      <w:r w:rsidDel="00000000" w:rsidR="00000000" w:rsidRPr="00000000">
        <w:rPr/>
        <w:drawing>
          <wp:inline distB="114300" distT="114300" distL="114300" distR="114300">
            <wp:extent cx="652078" cy="717286"/>
            <wp:effectExtent b="0" l="0" r="0" t="0"/>
            <wp:docPr id="5"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8"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14"/>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4032.000885009766"/>
        <w:tblGridChange w:id="0">
          <w:tblGrid>
            <w:gridCol w:w="1411.5999603271484"/>
            <w:gridCol w:w="14032.000885009766"/>
          </w:tblGrid>
        </w:tblGridChange>
      </w:tblGrid>
      <w:tr>
        <w:trPr>
          <w:cantSplit w:val="0"/>
          <w:trHeight w:val="33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4002685546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Grammatical features to include in reports </w:t>
            </w:r>
          </w:p>
        </w:tc>
      </w:tr>
      <w:tr>
        <w:trPr>
          <w:cantSplit w:val="0"/>
          <w:trHeight w:val="64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26.00006103515625" w:right="143.160400390625" w:hanging="6.7199707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Although, the Year 1 curriculum asks pupils to sequence sentences to write short narratives, simple non-chronological reports can be written  about topics with which pupils are familiar. Use the grammar and punctuation objectives listed in the National Curriculum for Y 1. </w:t>
            </w:r>
          </w:p>
        </w:tc>
      </w:tr>
      <w:tr>
        <w:trPr>
          <w:cantSplit w:val="0"/>
          <w:trHeight w:val="1596.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present and past tense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throughout writing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24.56008911132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form titles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4.56008911132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are used to denote questions (Y1)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because to aid explanation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adjectives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including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comparative adjectives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create description </w:t>
            </w:r>
          </w:p>
        </w:tc>
      </w:tr>
      <w:tr>
        <w:trPr>
          <w:cantSplit w:val="0"/>
          <w:trHeight w:val="64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99935913085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prepositions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Headings and subheadings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used to aid presentation </w:t>
            </w:r>
          </w:p>
        </w:tc>
      </w:tr>
      <w:tr>
        <w:trPr>
          <w:cantSplit w:val="0"/>
          <w:trHeight w:val="64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99859619140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nouns and pronouns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0.0801086425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ideas </w:t>
            </w:r>
          </w:p>
        </w:tc>
      </w:tr>
      <w:tr>
        <w:trPr>
          <w:cantSplit w:val="0"/>
          <w:trHeight w:val="964.800415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9914550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adverbials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add additional information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provide additional information and guide the reader </w:t>
            </w:r>
          </w:p>
        </w:tc>
      </w:tr>
      <w:tr>
        <w:trPr>
          <w:cantSplit w:val="0"/>
          <w:trHeight w:val="965.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6799774169921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2278861999512" w:lineRule="auto"/>
              <w:ind w:left="116.6400146484375" w:right="2655.240478515625" w:firstLine="18.480072021484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vocabulary typical of informal speech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that appropriate for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formal speech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appropriate written forms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92163085937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wider range of cohesive devices such as organisational features, headings and questions. </w:t>
            </w:r>
          </w:p>
        </w:tc>
      </w:tr>
    </w:tbl>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5"/>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43.600845336914"/>
        <w:tblGridChange w:id="0">
          <w:tblGrid>
            <w:gridCol w:w="15443.600845336914"/>
          </w:tblGrid>
        </w:tblGridChange>
      </w:tblGrid>
      <w:tr>
        <w:trPr>
          <w:cantSplit w:val="0"/>
          <w:trHeight w:val="2899.72091674804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11877441406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Common forms of report text: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6479492187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Describing aspects of daily life in history (e.g. fashion, transport, buildings)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5.68476676940918" w:lineRule="auto"/>
              <w:ind w:left="124.5623779296875" w:right="2326.23779296875" w:firstLine="7.3703765869140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Describing the characteristics of anything (e.g. particular animals or plants; the planets I the solar system, different rocks and materials; mythological creatures)  Comparing and describing localities or geographical features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149780273437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Describing the characteristics of religious groups and their lifestyles in RE Information leaflets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16.5943908691406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Tourist guidebooks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Encyclopaedia entries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3378906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Magazine articles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Letters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5355224609375" w:line="240" w:lineRule="auto"/>
              <w:ind w:left="131.9327545166015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Non-fiction books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758544921875" w:line="240" w:lineRule="auto"/>
              <w:ind w:left="124.562377929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Catalogues </w:t>
            </w:r>
          </w:p>
        </w:tc>
      </w:tr>
    </w:tbl>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Recounts </w:t>
      </w:r>
      <w:r w:rsidDel="00000000" w:rsidR="00000000" w:rsidRPr="00000000">
        <w:rPr/>
        <w:drawing>
          <wp:inline distB="114300" distT="114300" distL="114300" distR="114300">
            <wp:extent cx="652078" cy="717286"/>
            <wp:effectExtent b="0" l="0" r="0" t="0"/>
            <wp:docPr id="15"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178298950195" w:lineRule="auto"/>
        <w:ind w:left="36.78718566894531" w:right="168.480224609375" w:firstLine="3.9456176757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Recounts are sometimes referred to as ‘accounts’. They are the most common text type we encounter as readers and listeners, not least because they are the basic form of many storytelling  texts. Stories and anecdotes can have a range of purposes, frequently depending on the genre being used, and they often set out to achieve a deliberate effect on the reader/listener. In  non-fiction texts they are used to provide an account of events. Recounts can be combined with other text types, for example, newspaper reports of an event often consist of a recount that  includes elements of explanation. </w:t>
      </w:r>
    </w:p>
    <w:tbl>
      <w:tblPr>
        <w:tblStyle w:val="Table16"/>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2.3999786376953"/>
        <w:gridCol w:w="7937.799987792969"/>
        <w:gridCol w:w="4253.40087890625"/>
        <w:tblGridChange w:id="0">
          <w:tblGrid>
            <w:gridCol w:w="3252.3999786376953"/>
            <w:gridCol w:w="7937.799987792969"/>
            <w:gridCol w:w="4253.40087890625"/>
          </w:tblGrid>
        </w:tblGridChange>
      </w:tblGrid>
      <w:tr>
        <w:trPr>
          <w:cantSplit w:val="0"/>
          <w:trHeight w:val="567.90039062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9447784423828"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Purpose: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24.59442138671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argue a case from a particular point of view and to encourage the reader/listener towards the same way of seeing things. </w:t>
            </w:r>
          </w:p>
        </w:tc>
      </w:tr>
      <w:tr>
        <w:trPr>
          <w:cantSplit w:val="0"/>
          <w:trHeight w:val="288.9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7113952636719" w:right="0" w:firstLine="0"/>
              <w:jc w:val="left"/>
              <w:rPr>
                <w:rFonts w:ascii="Calibri" w:cs="Calibri" w:eastAsia="Calibri" w:hAnsi="Calibri"/>
                <w:b w:val="1"/>
                <w:i w:val="0"/>
                <w:smallCaps w:val="0"/>
                <w:strike w:val="0"/>
                <w:color w:val="000000"/>
                <w:sz w:val="19.920000076293945"/>
                <w:szCs w:val="19.920000076293945"/>
                <w:u w:val="none"/>
                <w:shd w:fill="deeaf6"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deeaf6" w:val="clear"/>
                <w:vertAlign w:val="baseline"/>
                <w:rtl w:val="0"/>
              </w:rPr>
              <w:t xml:space="preserve">Generic text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5714111328125" w:right="0" w:firstLine="0"/>
              <w:jc w:val="left"/>
              <w:rPr>
                <w:rFonts w:ascii="Calibri" w:cs="Calibri" w:eastAsia="Calibri" w:hAnsi="Calibri"/>
                <w:b w:val="1"/>
                <w:i w:val="0"/>
                <w:smallCaps w:val="0"/>
                <w:strike w:val="0"/>
                <w:color w:val="000000"/>
                <w:sz w:val="19.920000076293945"/>
                <w:szCs w:val="19.920000076293945"/>
                <w:u w:val="none"/>
                <w:shd w:fill="deeaf6"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deeaf6" w:val="clear"/>
                <w:vertAlign w:val="baseline"/>
                <w:rtl w:val="0"/>
              </w:rPr>
              <w:t xml:space="preserve">Grammatical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9453125" w:right="0" w:firstLine="0"/>
              <w:jc w:val="left"/>
              <w:rPr>
                <w:rFonts w:ascii="Calibri" w:cs="Calibri" w:eastAsia="Calibri" w:hAnsi="Calibri"/>
                <w:b w:val="1"/>
                <w:i w:val="0"/>
                <w:smallCaps w:val="0"/>
                <w:strike w:val="0"/>
                <w:color w:val="000000"/>
                <w:sz w:val="19.920000076293945"/>
                <w:szCs w:val="19.920000076293945"/>
                <w:u w:val="none"/>
                <w:shd w:fill="deeaf6"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deeaf6" w:val="clear"/>
                <w:vertAlign w:val="baseline"/>
                <w:rtl w:val="0"/>
              </w:rPr>
              <w:t xml:space="preserve">Planning and Preparation </w:t>
            </w:r>
          </w:p>
        </w:tc>
      </w:tr>
      <w:tr>
        <w:trPr>
          <w:cantSplit w:val="0"/>
          <w:trHeight w:val="6740.72006225585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3719787597656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Structure often includes: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7340087890625" w:line="248.09340476989746" w:lineRule="auto"/>
              <w:ind w:left="233.5584259033203" w:right="181.00219726562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orientation such as scene setting or establishing context  (It was the school holidays. I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6455078125" w:line="240" w:lineRule="auto"/>
              <w:ind w:left="585.9790802001953"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went to the park ...)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49609375" w:line="245.68482398986816" w:lineRule="auto"/>
              <w:ind w:left="233.5584259033203" w:right="243.550109863281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an account of the events that  took place, often in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966796875" w:line="240" w:lineRule="auto"/>
              <w:ind w:left="0" w:right="267.45452880859375" w:firstLine="0"/>
              <w:jc w:val="righ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chronological order (The first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595.7399749755859"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person to arrive was ...)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29833984375" w:line="264.9547004699707" w:lineRule="auto"/>
              <w:ind w:left="589.7638702392578" w:right="243.5064697265625" w:hanging="356.2054443359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some additional detail about  each event (He was surprised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3134765625" w:line="240" w:lineRule="auto"/>
              <w:ind w:left="583.987197875976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see me.)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5.68448066711426" w:lineRule="auto"/>
              <w:ind w:left="588.7679290771484" w:right="381.99462890625" w:hanging="355.2095031738281"/>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reorientation, e.g. closing  statement that may include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3564453125" w:line="243.27618598937988" w:lineRule="auto"/>
              <w:ind w:left="583.9871978759766" w:right="133.59283447265625" w:firstLine="5.7766723632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elaboration. (I hope I can go to  the park again next week. It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395263671875" w:line="240" w:lineRule="auto"/>
              <w:ind w:left="585.9790802001953"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was fun.)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3336181640625" w:line="264.9539852142334" w:lineRule="auto"/>
              <w:ind w:left="123.96476745605469" w:right="94.6185302734375" w:hanging="1.7928314208984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Structure sometimes reorganises the  chronology of events using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5.0846767425537" w:lineRule="auto"/>
              <w:ind w:left="118.38714599609375" w:right="47.40814208984375" w:hanging="0.398406982421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techniques such as flashbacks,  moving the focus backwards and  forwards in time, but these strategies  are more often used in fiction  recounts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7515754699707" w:lineRule="auto"/>
              <w:ind w:left="591.9647216796875" w:right="223.9599609375" w:hanging="357.062377929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Usually written in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the past tense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with space for pupils to use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past progressive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form  of verbs, e.g. the children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were playing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I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was</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hoping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3798828125" w:line="241.04644775390625" w:lineRule="auto"/>
              <w:ind w:left="596.1480712890625" w:right="46.846923828125" w:hanging="361.2457275390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Opportunities also exist for the use of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past perfect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The children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had tried</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…earlier  in the day, the owls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had hunted</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forms e.g. the children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had been singing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we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had been hoping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to go on this trip for a long time…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142822265625" w:line="242.53887176513672" w:lineRule="auto"/>
              <w:ind w:left="234.90234375" w:right="98.97949218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Some forms may use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tense</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e.g. informal anecdotal storytelling (Just imagine – I’m in the park and I suddenly see a giant bat flying towards me!) which also enables  writing to meet different levels of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formality and informality.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 these cases it is possible  to extend opportunities to writing using the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present progressive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I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am</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really </w:t>
            </w:r>
            <w:r w:rsidDel="00000000" w:rsidR="00000000" w:rsidRPr="00000000">
              <w:rPr>
                <w:rFonts w:ascii="Calibri" w:cs="Calibri" w:eastAsia="Calibri" w:hAnsi="Calibri"/>
                <w:b w:val="0"/>
                <w:i w:val="0"/>
                <w:smallCaps w:val="0"/>
                <w:strike w:val="0"/>
                <w:color w:val="000000"/>
                <w:sz w:val="19.920000076293945"/>
                <w:szCs w:val="19.920000076293945"/>
                <w:u w:val="single"/>
                <w:shd w:fill="auto" w:val="clear"/>
                <w:vertAlign w:val="baseline"/>
                <w:rtl w:val="0"/>
              </w:rPr>
              <w:t xml:space="preserve">hoping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74365234375" w:line="239.0348196029663" w:lineRule="auto"/>
              <w:ind w:left="586.3873291015625" w:right="121.24755859375" w:hanging="351.48498535156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Conjunctions are useful for coordinating events and showing subordination e.g. we went  to the park so we could play on the swings…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42333984375" w:line="238.81849765777588" w:lineRule="auto"/>
              <w:ind w:left="234.90234375" w:right="326.60034179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Events being recounted have a chronological order: conjunctions, adverbs and  prepositions are used e.g. then, next, first, afterwards, just before that, at last.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Noun phrases (some people, blue butterfly) used to add detail and interest the reader.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The subject of a recount tends to focus on individual or group participants, which  requires the use of either first or third person e.g. Third person they all shouted, she  crept out, it looked like an animal of some kind).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3671875" w:line="234.68868255615234" w:lineRule="auto"/>
              <w:ind w:left="234.90234375" w:right="996.931152343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 personal recounts, the first person is used e.g. I was on my way to school ...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Paragraphing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can be used to organise information.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326904296875" w:line="237.92704582214355" w:lineRule="auto"/>
              <w:ind w:left="234.90234375" w:right="56.51123046875"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Uses adverbials e.g. therefore, however to create cohesion within and across paragraphs.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Different degrees of formality may be required for different forms e.g. high formality if  recounting in the style of a broadsheet newspaper or informal in a personal diary.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Modals can be used to suggest degrees of possibility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I should never have...they  must be allowed…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858154296875" w:line="239.0348482131958" w:lineRule="auto"/>
              <w:ind w:left="598.1399536132812" w:right="378.616943359375" w:hanging="363.2376098632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Inverted commas can be used to punctuate direct speech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e.g. eye-witness reports in  newspapers, retelling a conversation in a diary or letter…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75914001464844" w:lineRule="auto"/>
              <w:ind w:left="478.387451171875" w:right="66.705322265625" w:hanging="351.4843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Plan how you will organise the way you retell  the events. You could use a timeline to help  you plan.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658935546875" w:line="243.65561485290527" w:lineRule="auto"/>
              <w:ind w:left="110.400390625" w:right="67.65869140625" w:firstLine="16.50268554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Details are important to create a recount  rather than a simple list of events in order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Try using When? Where? Who? What? Why?   questions to help you plan what to include.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Decide how you will finish the recount. You’ll  need a definite ending, perhaps a summary  or a comment on what happened (I think our  school trip to the Science Museum was the  best we have ever had).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235107421875" w:line="242.18853950500488" w:lineRule="auto"/>
              <w:ind w:left="126.903076171875" w:right="117.9003906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Read the text through as if you don’t know  anything about what it is being recounted. Is  it clear what happened and when?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1544189453125" w:line="262.68548011779785" w:lineRule="auto"/>
              <w:ind w:left="126.903076171875" w:right="65.90820312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Is the style right for the genre you are using?  (Technical/formal language to recount a  science experiment, powerful verbs and vivid  description to recount an adventure,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39852142334" w:lineRule="auto"/>
              <w:ind w:left="478.785400390625" w:right="530.0439453125" w:firstLine="9.3627929687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informal, personal language to tell your  friends about something funny that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83837890625" w:line="240" w:lineRule="auto"/>
              <w:ind w:left="490.140380859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happened to you.)</w:t>
            </w:r>
          </w:p>
        </w:tc>
      </w:tr>
    </w:tbl>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Progression by year group </w:t>
      </w:r>
      <w:r w:rsidDel="00000000" w:rsidR="00000000" w:rsidRPr="00000000">
        <w:rPr/>
        <w:drawing>
          <wp:inline distB="114300" distT="114300" distL="114300" distR="114300">
            <wp:extent cx="652078" cy="717286"/>
            <wp:effectExtent b="0" l="0" r="0" t="0"/>
            <wp:docPr id="4"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52078" cy="717286"/>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9050" distT="19050" distL="19050" distR="19050">
            <wp:extent cx="704202" cy="625475"/>
            <wp:effectExtent b="0" l="0" r="0" t="0"/>
            <wp:docPr id="1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704202" cy="625475"/>
                    </a:xfrm>
                    <a:prstGeom prst="rect"/>
                    <a:ln/>
                  </pic:spPr>
                </pic:pic>
              </a:graphicData>
            </a:graphic>
          </wp:inline>
        </w:drawing>
      </w:r>
      <w:r w:rsidDel="00000000" w:rsidR="00000000" w:rsidRPr="00000000">
        <w:rPr>
          <w:rtl w:val="0"/>
        </w:rPr>
      </w:r>
    </w:p>
    <w:tbl>
      <w:tblPr>
        <w:tblStyle w:val="Table17"/>
        <w:tblW w:w="15443.600845336914" w:type="dxa"/>
        <w:jc w:val="left"/>
        <w:tblInd w:w="43.19999694824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1.5999603271484"/>
        <w:gridCol w:w="14032.000885009766"/>
        <w:tblGridChange w:id="0">
          <w:tblGrid>
            <w:gridCol w:w="1411.5999603271484"/>
            <w:gridCol w:w="14032.000885009766"/>
          </w:tblGrid>
        </w:tblGridChange>
      </w:tblGrid>
      <w:tr>
        <w:trPr>
          <w:cantSplit w:val="0"/>
          <w:trHeight w:val="33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Year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4002685546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Grammatical features to include in recounts </w:t>
            </w:r>
          </w:p>
        </w:tc>
      </w:tr>
      <w:tr>
        <w:trPr>
          <w:cantSplit w:val="0"/>
          <w:trHeight w:val="64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26.00006103515625" w:right="318.00048828125" w:hanging="6.7199707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Although, the Year 1 curriculum asks pupils to sequence sentences to write short narratives, simple recounts and retellings can be written  about experiences with which pupils are familiar. Use use the grammar and punctuation objectives listed in the National Curriculum for Y1. </w:t>
            </w:r>
          </w:p>
        </w:tc>
      </w:tr>
      <w:tr>
        <w:trPr>
          <w:cantSplit w:val="0"/>
          <w:trHeight w:val="1279.1998291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past and present tense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throughout writing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progressive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forms of verbs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coordination and subordination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40" w:lineRule="auto"/>
              <w:ind w:left="135.1200866699218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noun phrases</w:t>
            </w:r>
          </w:p>
        </w:tc>
      </w:tr>
      <w:tr>
        <w:trPr>
          <w:cantSplit w:val="0"/>
          <w:trHeight w:val="648.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99935913085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prepositions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93359375" w:line="240" w:lineRule="auto"/>
              <w:ind w:left="131.760101318359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Inverted commas can be used to punctuate direct speech</w:t>
            </w:r>
          </w:p>
        </w:tc>
      </w:tr>
      <w:tr>
        <w:trPr>
          <w:cantSplit w:val="0"/>
          <w:trHeight w:val="96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99859619140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ideas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5.3601074218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Effective use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expanded noun phrases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(e.g. Later that day) </w:t>
            </w:r>
          </w:p>
        </w:tc>
      </w:tr>
      <w:tr>
        <w:trPr>
          <w:cantSplit w:val="0"/>
          <w:trHeight w:val="964.800415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59991455078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the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past perfect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31.7601013183593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be used to indicate degrees of possibility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678710937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adverbials </w:t>
            </w:r>
          </w:p>
        </w:tc>
      </w:tr>
      <w:tr>
        <w:trPr>
          <w:cantSplit w:val="0"/>
          <w:trHeight w:val="965.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6799774169921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1200866699218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the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 of verbs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20361328125" w:line="240" w:lineRule="auto"/>
              <w:ind w:left="119.280090332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suit the form of the text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126.48010253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a wider range of cohesive devices which can include adverbials </w:t>
            </w:r>
          </w:p>
        </w:tc>
      </w:tr>
    </w:tbl>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8"/>
        <w:tblW w:w="15467.60040283203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67.600402832031"/>
        <w:tblGridChange w:id="0">
          <w:tblGrid>
            <w:gridCol w:w="15467.600402832031"/>
          </w:tblGrid>
        </w:tblGridChange>
      </w:tblGrid>
      <w:tr>
        <w:trPr>
          <w:cantSplit w:val="0"/>
          <w:trHeight w:val="2762.92083740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01118469238281"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Common forms of recount texts: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52624511718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Retelling stories in English lessons and other curriculum areas such as RE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40087890625" w:line="240" w:lineRule="auto"/>
              <w:ind w:left="47.164764404296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Giving accounts of schoolwork, sporting events, science experiments and trips out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44.37599182128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historical accounts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49609375" w:line="240" w:lineRule="auto"/>
              <w:ind w:left="44.37599182128906"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Writing biographies and autobiographies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339843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Letters and postcards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339843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Diaries and journals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4960937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Newspaper reports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3594970703125" w:line="240" w:lineRule="auto"/>
              <w:ind w:left="55.1327514648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Magazine articles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648681640625" w:line="240" w:lineRule="auto"/>
              <w:ind w:left="47.96157836914062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Obituaries </w:t>
            </w:r>
          </w:p>
        </w:tc>
      </w:tr>
    </w:tbl>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294282913208" w:lineRule="auto"/>
        <w:ind w:left="39.945526123046875" w:right="678.26538085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Created by Rachel Clarke: Director Primary English Education and Holly Haines: English Subject Leader Stoke Primary School, Coventry.  This resource was inspired by Progression in Non-Fiction Texts produced by the National Strategies. As such, it should not be reproduced for profit or personal gain.  www.primaryenglished.co.uk  </w:t>
      </w:r>
    </w:p>
    <w:sectPr>
      <w:pgSz w:h="11900" w:w="16820" w:orient="landscape"/>
      <w:pgMar w:bottom="754.0800476074219" w:top="299.000244140625" w:left="681.6000366210938" w:right="510.42114257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3.png"/><Relationship Id="rId7"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